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FA" w:rsidRPr="0037158A" w:rsidRDefault="008368FA" w:rsidP="008368FA">
      <w:pPr>
        <w:tabs>
          <w:tab w:val="left" w:pos="3396"/>
        </w:tabs>
        <w:jc w:val="center"/>
        <w:rPr>
          <w:b/>
          <w:sz w:val="28"/>
          <w:szCs w:val="28"/>
        </w:rPr>
      </w:pPr>
      <w:r w:rsidRPr="0037158A">
        <w:rPr>
          <w:b/>
          <w:sz w:val="28"/>
          <w:szCs w:val="28"/>
        </w:rPr>
        <w:t>Шановні споживачі</w:t>
      </w:r>
      <w:r w:rsidRPr="0037158A">
        <w:rPr>
          <w:b/>
          <w:sz w:val="28"/>
          <w:szCs w:val="28"/>
          <w:lang w:val="ru-RU"/>
        </w:rPr>
        <w:t>!</w:t>
      </w:r>
    </w:p>
    <w:p w:rsidR="008368FA" w:rsidRDefault="008368FA" w:rsidP="008368FA">
      <w:pPr>
        <w:spacing w:line="22" w:lineRule="atLeast"/>
        <w:ind w:firstLine="567"/>
        <w:jc w:val="both"/>
        <w:rPr>
          <w:szCs w:val="28"/>
        </w:rPr>
      </w:pPr>
      <w:r w:rsidRPr="00EC3CE0">
        <w:rPr>
          <w:szCs w:val="28"/>
        </w:rPr>
        <w:t>Пр</w:t>
      </w:r>
      <w:r w:rsidR="00A013BE">
        <w:rPr>
          <w:szCs w:val="28"/>
        </w:rPr>
        <w:t>иватне акціонерне товариство</w:t>
      </w:r>
      <w:r w:rsidRPr="00EC3CE0">
        <w:rPr>
          <w:szCs w:val="28"/>
        </w:rPr>
        <w:t xml:space="preserve"> «Енергія» повідомляє, що </w:t>
      </w:r>
      <w:r w:rsidR="00D7290F">
        <w:rPr>
          <w:szCs w:val="28"/>
        </w:rPr>
        <w:t>2</w:t>
      </w:r>
      <w:r w:rsidRPr="00EC3CE0">
        <w:rPr>
          <w:szCs w:val="28"/>
        </w:rPr>
        <w:t xml:space="preserve"> листопада 2021 року подало до Обухівської міської ради заяву про намір коригувати тарифи на послуг</w:t>
      </w:r>
      <w:r w:rsidR="00A013BE">
        <w:rPr>
          <w:szCs w:val="28"/>
        </w:rPr>
        <w:t>и</w:t>
      </w:r>
      <w:r w:rsidRPr="00EC3CE0">
        <w:rPr>
          <w:szCs w:val="28"/>
        </w:rPr>
        <w:t xml:space="preserve"> всім споживачам у зв’язку з тим, що тарифи </w:t>
      </w:r>
      <w:r w:rsidR="00480F27">
        <w:rPr>
          <w:szCs w:val="28"/>
        </w:rPr>
        <w:t>на послугу з постачання гарячої води, на</w:t>
      </w:r>
      <w:r w:rsidRPr="00EC3CE0">
        <w:rPr>
          <w:szCs w:val="28"/>
        </w:rPr>
        <w:t xml:space="preserve"> </w:t>
      </w:r>
      <w:r w:rsidR="00480F27">
        <w:rPr>
          <w:szCs w:val="28"/>
        </w:rPr>
        <w:t xml:space="preserve">послугу з </w:t>
      </w:r>
      <w:r w:rsidRPr="00EC3CE0">
        <w:rPr>
          <w:szCs w:val="28"/>
        </w:rPr>
        <w:t>постачання теплової енергії та тариф на теплову енергію, її виробництво, транспортування та постачання</w:t>
      </w:r>
      <w:r w:rsidR="00A013BE">
        <w:rPr>
          <w:szCs w:val="28"/>
        </w:rPr>
        <w:t>, які</w:t>
      </w:r>
      <w:r w:rsidRPr="00EC3CE0">
        <w:rPr>
          <w:szCs w:val="28"/>
        </w:rPr>
        <w:t xml:space="preserve"> встановлені Виконкомом Обухівської міської ради </w:t>
      </w:r>
      <w:r w:rsidR="00832FE7" w:rsidRPr="00EC3CE0">
        <w:rPr>
          <w:szCs w:val="28"/>
        </w:rPr>
        <w:t>2</w:t>
      </w:r>
      <w:r w:rsidRPr="00EC3CE0">
        <w:rPr>
          <w:szCs w:val="28"/>
        </w:rPr>
        <w:t>8.10.202</w:t>
      </w:r>
      <w:r w:rsidR="00832FE7" w:rsidRPr="00EC3CE0">
        <w:rPr>
          <w:szCs w:val="28"/>
        </w:rPr>
        <w:t>1</w:t>
      </w:r>
      <w:r w:rsidRPr="00EC3CE0">
        <w:rPr>
          <w:szCs w:val="28"/>
        </w:rPr>
        <w:t xml:space="preserve">р. </w:t>
      </w:r>
      <w:r w:rsidR="00A013BE">
        <w:rPr>
          <w:szCs w:val="28"/>
        </w:rPr>
        <w:t>(</w:t>
      </w:r>
      <w:r w:rsidRPr="00EC3CE0">
        <w:rPr>
          <w:szCs w:val="28"/>
        </w:rPr>
        <w:t>Рішення №5</w:t>
      </w:r>
      <w:r w:rsidR="00832FE7" w:rsidRPr="00EC3CE0">
        <w:rPr>
          <w:szCs w:val="28"/>
        </w:rPr>
        <w:t>11</w:t>
      </w:r>
      <w:r w:rsidR="00A013BE">
        <w:rPr>
          <w:szCs w:val="28"/>
        </w:rPr>
        <w:t>),</w:t>
      </w:r>
      <w:r w:rsidR="00480F27">
        <w:rPr>
          <w:szCs w:val="28"/>
        </w:rPr>
        <w:t xml:space="preserve"> не відповідають складовим тарифів, а саме цінам на </w:t>
      </w:r>
      <w:r w:rsidR="00A013BE">
        <w:rPr>
          <w:szCs w:val="28"/>
        </w:rPr>
        <w:t>природний газ</w:t>
      </w:r>
      <w:r w:rsidR="00480F27">
        <w:rPr>
          <w:szCs w:val="28"/>
        </w:rPr>
        <w:t xml:space="preserve"> та холодну воду. З</w:t>
      </w:r>
      <w:r w:rsidRPr="00EC3CE0">
        <w:rPr>
          <w:szCs w:val="28"/>
        </w:rPr>
        <w:t xml:space="preserve">а час встановлення тарифів відбулося зростання ціни на природний газ </w:t>
      </w:r>
      <w:r w:rsidR="00832FE7" w:rsidRPr="00EC3CE0">
        <w:rPr>
          <w:szCs w:val="28"/>
        </w:rPr>
        <w:t xml:space="preserve">для бюджетних організацій </w:t>
      </w:r>
      <w:r w:rsidRPr="00EC3CE0">
        <w:rPr>
          <w:szCs w:val="28"/>
        </w:rPr>
        <w:t xml:space="preserve">на </w:t>
      </w:r>
      <w:r w:rsidR="00F4422F" w:rsidRPr="00EC3CE0">
        <w:rPr>
          <w:szCs w:val="28"/>
        </w:rPr>
        <w:t>57,44</w:t>
      </w:r>
      <w:r w:rsidRPr="00EC3CE0">
        <w:rPr>
          <w:szCs w:val="28"/>
        </w:rPr>
        <w:t>%,</w:t>
      </w:r>
      <w:r w:rsidR="00832FE7" w:rsidRPr="00EC3CE0">
        <w:rPr>
          <w:szCs w:val="28"/>
        </w:rPr>
        <w:t xml:space="preserve"> також для інших споживачів </w:t>
      </w:r>
      <w:r w:rsidRPr="00EC3CE0">
        <w:rPr>
          <w:szCs w:val="28"/>
        </w:rPr>
        <w:t xml:space="preserve">на </w:t>
      </w:r>
      <w:r w:rsidR="00F4422F" w:rsidRPr="00EC3CE0">
        <w:rPr>
          <w:szCs w:val="28"/>
        </w:rPr>
        <w:t>233,62</w:t>
      </w:r>
      <w:r w:rsidRPr="00EC3CE0">
        <w:rPr>
          <w:szCs w:val="28"/>
        </w:rPr>
        <w:t xml:space="preserve">%, </w:t>
      </w:r>
      <w:r w:rsidR="00832FE7" w:rsidRPr="00EC3CE0">
        <w:rPr>
          <w:szCs w:val="28"/>
        </w:rPr>
        <w:t>тариф на воду на</w:t>
      </w:r>
      <w:r w:rsidRPr="00EC3CE0">
        <w:rPr>
          <w:szCs w:val="28"/>
        </w:rPr>
        <w:t xml:space="preserve"> </w:t>
      </w:r>
      <w:r w:rsidR="00F4422F" w:rsidRPr="00EC3CE0">
        <w:rPr>
          <w:szCs w:val="28"/>
        </w:rPr>
        <w:t>6</w:t>
      </w:r>
      <w:r w:rsidRPr="00EC3CE0">
        <w:rPr>
          <w:szCs w:val="28"/>
        </w:rPr>
        <w:t xml:space="preserve">1,5% відповідно до врахованих при розрахунку тарифів. </w:t>
      </w:r>
    </w:p>
    <w:tbl>
      <w:tblPr>
        <w:tblW w:w="98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2"/>
      </w:tblGrid>
      <w:tr w:rsidR="008368FA" w:rsidRPr="00D327C9" w:rsidTr="00F4422F">
        <w:trPr>
          <w:trHeight w:val="506"/>
          <w:jc w:val="center"/>
        </w:trPr>
        <w:tc>
          <w:tcPr>
            <w:tcW w:w="9872" w:type="dxa"/>
            <w:shd w:val="clear" w:color="auto" w:fill="FFFFFF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</w:tcPr>
          <w:p w:rsidR="008368FA" w:rsidRPr="00480F27" w:rsidRDefault="0037158A" w:rsidP="00480F27">
            <w:pPr>
              <w:spacing w:line="192" w:lineRule="auto"/>
              <w:ind w:firstLineChars="200" w:firstLine="48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</w:t>
            </w:r>
            <w:r w:rsidR="008368FA" w:rsidRPr="00480F27">
              <w:rPr>
                <w:b/>
                <w:u w:val="single"/>
              </w:rPr>
              <w:t>ариф</w:t>
            </w:r>
            <w:r>
              <w:rPr>
                <w:b/>
                <w:u w:val="single"/>
              </w:rPr>
              <w:t>и</w:t>
            </w:r>
            <w:r w:rsidR="008368FA" w:rsidRPr="00480F27">
              <w:rPr>
                <w:b/>
                <w:u w:val="single"/>
              </w:rPr>
              <w:t xml:space="preserve"> на послугу з постачання теплової енергії,</w:t>
            </w:r>
          </w:p>
          <w:p w:rsidR="008368FA" w:rsidRPr="00480F27" w:rsidRDefault="008368FA" w:rsidP="00480F27">
            <w:pPr>
              <w:spacing w:line="192" w:lineRule="auto"/>
              <w:ind w:firstLineChars="200" w:firstLine="482"/>
              <w:jc w:val="center"/>
              <w:rPr>
                <w:b/>
                <w:u w:val="single"/>
              </w:rPr>
            </w:pPr>
            <w:r w:rsidRPr="00480F27">
              <w:rPr>
                <w:b/>
                <w:u w:val="single"/>
              </w:rPr>
              <w:t xml:space="preserve">що надається </w:t>
            </w:r>
            <w:r w:rsidR="00F4422F" w:rsidRPr="00480F27">
              <w:rPr>
                <w:b/>
                <w:u w:val="single"/>
              </w:rPr>
              <w:t>бюджетним організаціям та іншим</w:t>
            </w:r>
            <w:r w:rsidRPr="00480F27">
              <w:rPr>
                <w:b/>
                <w:u w:val="single"/>
              </w:rPr>
              <w:t xml:space="preserve"> споживачам м. </w:t>
            </w:r>
            <w:proofErr w:type="spellStart"/>
            <w:r w:rsidRPr="00480F27">
              <w:rPr>
                <w:b/>
                <w:u w:val="single"/>
              </w:rPr>
              <w:t>Обухова</w:t>
            </w:r>
            <w:proofErr w:type="spellEnd"/>
          </w:p>
          <w:p w:rsidR="00A013BE" w:rsidRPr="00D327C9" w:rsidRDefault="00A013BE" w:rsidP="00AA5FE6">
            <w:pPr>
              <w:spacing w:line="192" w:lineRule="auto"/>
              <w:rPr>
                <w:color w:val="323232"/>
                <w:sz w:val="28"/>
                <w:szCs w:val="28"/>
              </w:rPr>
            </w:pPr>
          </w:p>
        </w:tc>
      </w:tr>
      <w:tr w:rsidR="008368FA" w:rsidRPr="00931666" w:rsidTr="00F4422F">
        <w:trPr>
          <w:jc w:val="center"/>
        </w:trPr>
        <w:tc>
          <w:tcPr>
            <w:tcW w:w="9872" w:type="dxa"/>
            <w:shd w:val="clear" w:color="auto" w:fill="FFFFFF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</w:tcPr>
          <w:tbl>
            <w:tblPr>
              <w:tblW w:w="97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6"/>
              <w:gridCol w:w="1441"/>
              <w:gridCol w:w="1451"/>
              <w:gridCol w:w="757"/>
              <w:gridCol w:w="1448"/>
              <w:gridCol w:w="1353"/>
              <w:gridCol w:w="772"/>
            </w:tblGrid>
            <w:tr w:rsidR="005274BB" w:rsidRPr="00931666" w:rsidTr="005274BB">
              <w:trPr>
                <w:trHeight w:val="1088"/>
                <w:jc w:val="center"/>
              </w:trPr>
              <w:tc>
                <w:tcPr>
                  <w:tcW w:w="2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274BB" w:rsidRPr="002D7B54" w:rsidRDefault="005274BB" w:rsidP="0076425F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Найменування показників</w:t>
                  </w:r>
                </w:p>
              </w:tc>
              <w:tc>
                <w:tcPr>
                  <w:tcW w:w="3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274BB" w:rsidRPr="002D7B54" w:rsidRDefault="005274BB" w:rsidP="00F442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Послуга</w:t>
                  </w:r>
                  <w:r w:rsidRPr="002D7B54">
                    <w:rPr>
                      <w:sz w:val="20"/>
                      <w:szCs w:val="20"/>
                    </w:rPr>
                    <w:t xml:space="preserve"> з постачання теплової енергії без витрат н</w:t>
                  </w:r>
                  <w:r>
                    <w:rPr>
                      <w:sz w:val="20"/>
                      <w:szCs w:val="20"/>
                    </w:rPr>
                    <w:t>а обслуговування обладнання ЦТП для</w:t>
                  </w:r>
                  <w:r w:rsidRPr="002D7B54">
                    <w:rPr>
                      <w:sz w:val="20"/>
                      <w:szCs w:val="20"/>
                    </w:rPr>
                    <w:t xml:space="preserve"> </w:t>
                  </w:r>
                  <w:r w:rsidRPr="002D7B54">
                    <w:rPr>
                      <w:b/>
                      <w:sz w:val="20"/>
                      <w:szCs w:val="20"/>
                    </w:rPr>
                    <w:t>бюджетних організацій</w:t>
                  </w:r>
                  <w:r w:rsidRPr="002D7B5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274BB" w:rsidRPr="002D7B54" w:rsidRDefault="005274BB" w:rsidP="005274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Послуга</w:t>
                  </w:r>
                  <w:r w:rsidRPr="002D7B54">
                    <w:rPr>
                      <w:sz w:val="20"/>
                      <w:szCs w:val="20"/>
                    </w:rPr>
                    <w:t xml:space="preserve"> з постачання теплової енергії без витрат на обслуговування обладнання ЦТП, для </w:t>
                  </w:r>
                  <w:r w:rsidRPr="002D7B54">
                    <w:rPr>
                      <w:b/>
                      <w:sz w:val="20"/>
                      <w:szCs w:val="20"/>
                    </w:rPr>
                    <w:t>інших споживачів</w:t>
                  </w:r>
                </w:p>
              </w:tc>
            </w:tr>
            <w:tr w:rsidR="005274BB" w:rsidRPr="00931666" w:rsidTr="005274BB">
              <w:trPr>
                <w:trHeight w:val="706"/>
                <w:jc w:val="center"/>
              </w:trPr>
              <w:tc>
                <w:tcPr>
                  <w:tcW w:w="2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274BB" w:rsidRPr="002D7B54" w:rsidRDefault="005274BB" w:rsidP="0076425F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274BB" w:rsidRPr="002D7B54" w:rsidRDefault="005274BB" w:rsidP="0093370F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 xml:space="preserve">Затверджений тариф, </w:t>
                  </w:r>
                  <w:proofErr w:type="spellStart"/>
                  <w:r w:rsidRPr="002D7B54">
                    <w:rPr>
                      <w:sz w:val="20"/>
                      <w:szCs w:val="20"/>
                    </w:rPr>
                    <w:t>грн</w:t>
                  </w:r>
                  <w:proofErr w:type="spellEnd"/>
                  <w:r w:rsidRPr="002D7B54">
                    <w:rPr>
                      <w:sz w:val="20"/>
                      <w:szCs w:val="20"/>
                    </w:rPr>
                    <w:t xml:space="preserve"> /</w:t>
                  </w:r>
                  <w:proofErr w:type="spellStart"/>
                  <w:r w:rsidR="0093370F">
                    <w:rPr>
                      <w:sz w:val="20"/>
                      <w:szCs w:val="20"/>
                    </w:rPr>
                    <w:t>Гкал</w:t>
                  </w:r>
                  <w:proofErr w:type="spellEnd"/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274BB" w:rsidRPr="002D7B54" w:rsidRDefault="005274BB" w:rsidP="002D7AA5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 xml:space="preserve">Скоригований тариф, </w:t>
                  </w:r>
                  <w:proofErr w:type="spellStart"/>
                  <w:r w:rsidRPr="002D7B54">
                    <w:rPr>
                      <w:sz w:val="20"/>
                      <w:szCs w:val="20"/>
                    </w:rPr>
                    <w:t>грн</w:t>
                  </w:r>
                  <w:proofErr w:type="spellEnd"/>
                  <w:r w:rsidRPr="002D7B54">
                    <w:rPr>
                      <w:sz w:val="20"/>
                      <w:szCs w:val="20"/>
                    </w:rPr>
                    <w:t xml:space="preserve"> /</w:t>
                  </w:r>
                  <w:r w:rsidR="0093370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3370F">
                    <w:rPr>
                      <w:sz w:val="20"/>
                      <w:szCs w:val="20"/>
                    </w:rPr>
                    <w:t>Гкал</w:t>
                  </w:r>
                  <w:proofErr w:type="spellEnd"/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274BB" w:rsidRPr="002D7B54" w:rsidRDefault="005274BB" w:rsidP="002D7AA5">
                  <w:pPr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% росту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274BB" w:rsidRPr="002D7B54" w:rsidRDefault="005274BB" w:rsidP="002D7AA5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 xml:space="preserve">Затверджений тариф, </w:t>
                  </w:r>
                  <w:proofErr w:type="spellStart"/>
                  <w:r w:rsidRPr="002D7B54">
                    <w:rPr>
                      <w:sz w:val="20"/>
                      <w:szCs w:val="20"/>
                    </w:rPr>
                    <w:t>грн</w:t>
                  </w:r>
                  <w:proofErr w:type="spellEnd"/>
                  <w:r w:rsidRPr="002D7B54">
                    <w:rPr>
                      <w:sz w:val="20"/>
                      <w:szCs w:val="20"/>
                    </w:rPr>
                    <w:t xml:space="preserve"> /</w:t>
                  </w:r>
                  <w:r w:rsidR="0093370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3370F">
                    <w:rPr>
                      <w:sz w:val="20"/>
                      <w:szCs w:val="20"/>
                    </w:rPr>
                    <w:t>Гкал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274BB" w:rsidRPr="002D7B54" w:rsidRDefault="005274BB" w:rsidP="002D7AA5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 xml:space="preserve">Скоригований тариф, </w:t>
                  </w:r>
                  <w:proofErr w:type="spellStart"/>
                  <w:r w:rsidRPr="002D7B54">
                    <w:rPr>
                      <w:sz w:val="20"/>
                      <w:szCs w:val="20"/>
                    </w:rPr>
                    <w:t>грн</w:t>
                  </w:r>
                  <w:proofErr w:type="spellEnd"/>
                  <w:r w:rsidRPr="002D7B54">
                    <w:rPr>
                      <w:sz w:val="20"/>
                      <w:szCs w:val="20"/>
                    </w:rPr>
                    <w:t xml:space="preserve"> /</w:t>
                  </w:r>
                  <w:r w:rsidR="0093370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3370F">
                    <w:rPr>
                      <w:sz w:val="20"/>
                      <w:szCs w:val="20"/>
                    </w:rPr>
                    <w:t>Гкал</w:t>
                  </w:r>
                  <w:proofErr w:type="spellEnd"/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5274BB" w:rsidRPr="002D7B54" w:rsidRDefault="005274BB" w:rsidP="002D7AA5">
                  <w:pPr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% росту</w:t>
                  </w:r>
                </w:p>
              </w:tc>
            </w:tr>
            <w:tr w:rsidR="00C668A4" w:rsidRPr="00931666" w:rsidTr="00C05D5A">
              <w:trPr>
                <w:trHeight w:val="142"/>
                <w:jc w:val="center"/>
              </w:trPr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F4422F" w:rsidP="00AA5FE6">
                  <w:pPr>
                    <w:pStyle w:val="a3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Тариф на виробництво теплової енергії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2125,90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2578,30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21%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2102,80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4804,57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128%</w:t>
                  </w:r>
                </w:p>
              </w:tc>
            </w:tr>
            <w:tr w:rsidR="00C668A4" w:rsidRPr="00931666" w:rsidTr="00C05D5A">
              <w:trPr>
                <w:trHeight w:val="296"/>
                <w:jc w:val="center"/>
              </w:trPr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F4422F" w:rsidP="00AA5FE6">
                  <w:pPr>
                    <w:pStyle w:val="a3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Тариф на транспортування теплової енергії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605,07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777,40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28%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605,07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1305,93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116%</w:t>
                  </w:r>
                </w:p>
              </w:tc>
            </w:tr>
            <w:tr w:rsidR="00C668A4" w:rsidRPr="00931666" w:rsidTr="00C05D5A">
              <w:trPr>
                <w:trHeight w:val="142"/>
                <w:jc w:val="center"/>
              </w:trPr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F4422F" w:rsidP="00AA5FE6">
                  <w:pPr>
                    <w:pStyle w:val="a3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Тариф на постачання теплової енергії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14,70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14,70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14,70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14,70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C668A4" w:rsidRPr="00931666" w:rsidTr="00C05D5A">
              <w:trPr>
                <w:trHeight w:val="439"/>
                <w:jc w:val="center"/>
              </w:trPr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F4422F" w:rsidP="00AA5FE6">
                  <w:pPr>
                    <w:pStyle w:val="a3"/>
                    <w:rPr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Тариф на послугу з постачання теплової енергії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2745,67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3370,41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2722,57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197522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6125,20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125%</w:t>
                  </w:r>
                </w:p>
              </w:tc>
            </w:tr>
            <w:tr w:rsidR="00C668A4" w:rsidRPr="00931666" w:rsidTr="00C05D5A">
              <w:trPr>
                <w:trHeight w:val="142"/>
                <w:jc w:val="center"/>
              </w:trPr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F4422F" w:rsidP="00AA5FE6">
                  <w:pPr>
                    <w:pStyle w:val="a3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ПДВ 20%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D7B54">
                    <w:rPr>
                      <w:sz w:val="20"/>
                      <w:szCs w:val="20"/>
                    </w:rPr>
                    <w:t>549,13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674,08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544,51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197522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1225</w:t>
                  </w:r>
                  <w:r w:rsidR="00B11644" w:rsidRPr="002D7B54">
                    <w:rPr>
                      <w:sz w:val="20"/>
                      <w:szCs w:val="20"/>
                    </w:rPr>
                    <w:t>,04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2D7B54">
                    <w:rPr>
                      <w:sz w:val="20"/>
                      <w:szCs w:val="20"/>
                    </w:rPr>
                    <w:t>125%</w:t>
                  </w:r>
                </w:p>
              </w:tc>
            </w:tr>
            <w:tr w:rsidR="00C668A4" w:rsidRPr="00931666" w:rsidTr="005274BB">
              <w:trPr>
                <w:trHeight w:val="838"/>
                <w:jc w:val="center"/>
              </w:trPr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F4422F" w:rsidP="00AA5FE6">
                  <w:pPr>
                    <w:pStyle w:val="a3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Тариф на послугу з постачання теплової енергії, з ПДВ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3294,80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4044,49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2C4D82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3267,08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197522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7350,24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4422F" w:rsidRPr="002D7B54" w:rsidRDefault="00B11644" w:rsidP="00B11644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7B54">
                    <w:rPr>
                      <w:b/>
                      <w:sz w:val="20"/>
                      <w:szCs w:val="20"/>
                    </w:rPr>
                    <w:t>125%</w:t>
                  </w:r>
                </w:p>
              </w:tc>
            </w:tr>
          </w:tbl>
          <w:p w:rsidR="008368FA" w:rsidRPr="00931666" w:rsidRDefault="008368FA" w:rsidP="00AA5FE6">
            <w:pPr>
              <w:spacing w:after="417"/>
              <w:jc w:val="both"/>
              <w:rPr>
                <w:color w:val="323232"/>
                <w:sz w:val="22"/>
              </w:rPr>
            </w:pPr>
          </w:p>
        </w:tc>
      </w:tr>
    </w:tbl>
    <w:p w:rsidR="00C668A4" w:rsidRDefault="00C668A4" w:rsidP="005274BB">
      <w:pPr>
        <w:spacing w:line="192" w:lineRule="auto"/>
        <w:ind w:firstLineChars="200" w:firstLine="482"/>
        <w:jc w:val="center"/>
        <w:rPr>
          <w:b/>
          <w:color w:val="323232"/>
          <w:u w:val="single"/>
        </w:rPr>
      </w:pPr>
    </w:p>
    <w:p w:rsidR="0037158A" w:rsidRPr="005274BB" w:rsidRDefault="0037158A" w:rsidP="005274BB">
      <w:pPr>
        <w:spacing w:line="192" w:lineRule="auto"/>
        <w:ind w:firstLineChars="200" w:firstLine="482"/>
        <w:jc w:val="center"/>
        <w:rPr>
          <w:b/>
          <w:color w:val="323232"/>
          <w:u w:val="single"/>
        </w:rPr>
      </w:pPr>
    </w:p>
    <w:p w:rsidR="00F4422F" w:rsidRPr="00480F27" w:rsidRDefault="0037158A" w:rsidP="00480F27">
      <w:pPr>
        <w:spacing w:line="192" w:lineRule="auto"/>
        <w:ind w:firstLineChars="200" w:firstLine="482"/>
        <w:jc w:val="center"/>
      </w:pPr>
      <w:r>
        <w:rPr>
          <w:b/>
          <w:u w:val="single"/>
        </w:rPr>
        <w:t>Т</w:t>
      </w:r>
      <w:r w:rsidR="00C668A4" w:rsidRPr="00480F27">
        <w:rPr>
          <w:b/>
          <w:u w:val="single"/>
        </w:rPr>
        <w:t>ариф</w:t>
      </w:r>
      <w:r>
        <w:rPr>
          <w:b/>
          <w:u w:val="single"/>
        </w:rPr>
        <w:t>и</w:t>
      </w:r>
      <w:r w:rsidR="00C668A4" w:rsidRPr="00480F27">
        <w:rPr>
          <w:b/>
          <w:u w:val="single"/>
        </w:rPr>
        <w:t xml:space="preserve"> на </w:t>
      </w:r>
      <w:r>
        <w:rPr>
          <w:b/>
          <w:u w:val="single"/>
        </w:rPr>
        <w:t xml:space="preserve">послугу з </w:t>
      </w:r>
      <w:r w:rsidR="00C668A4" w:rsidRPr="00480F27">
        <w:rPr>
          <w:b/>
          <w:u w:val="single"/>
        </w:rPr>
        <w:t>постачання гарячої води,</w:t>
      </w:r>
      <w:r>
        <w:rPr>
          <w:b/>
          <w:u w:val="single"/>
        </w:rPr>
        <w:t xml:space="preserve"> </w:t>
      </w:r>
      <w:r w:rsidR="00C668A4" w:rsidRPr="00480F27">
        <w:rPr>
          <w:b/>
          <w:u w:val="single"/>
        </w:rPr>
        <w:t xml:space="preserve">що надається </w:t>
      </w:r>
      <w:proofErr w:type="spellStart"/>
      <w:r w:rsidR="00C668A4" w:rsidRPr="00480F27">
        <w:rPr>
          <w:b/>
          <w:u w:val="single"/>
        </w:rPr>
        <w:t>населеню</w:t>
      </w:r>
      <w:proofErr w:type="spellEnd"/>
    </w:p>
    <w:p w:rsidR="008368FA" w:rsidRPr="00D327C9" w:rsidRDefault="008368FA" w:rsidP="008368FA">
      <w:pPr>
        <w:tabs>
          <w:tab w:val="left" w:pos="3396"/>
        </w:tabs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507"/>
        <w:gridCol w:w="1509"/>
        <w:gridCol w:w="1041"/>
        <w:gridCol w:w="1439"/>
        <w:gridCol w:w="1500"/>
        <w:gridCol w:w="1149"/>
      </w:tblGrid>
      <w:tr w:rsidR="002D7B54" w:rsidRPr="00561F0C" w:rsidTr="00A013BE">
        <w:trPr>
          <w:trHeight w:val="535"/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AA5F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Тарифи на послугу з постачання гарячої води, що надається</w:t>
            </w:r>
            <w:r w:rsidRPr="002D7B54">
              <w:rPr>
                <w:b/>
                <w:sz w:val="20"/>
                <w:szCs w:val="20"/>
              </w:rPr>
              <w:t xml:space="preserve"> населенню </w:t>
            </w:r>
          </w:p>
          <w:p w:rsidR="002D7B54" w:rsidRPr="002D7B54" w:rsidRDefault="002D7B54" w:rsidP="00AA5F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м.</w:t>
            </w:r>
            <w:r w:rsidRPr="002D7B54">
              <w:rPr>
                <w:b/>
                <w:sz w:val="20"/>
                <w:szCs w:val="20"/>
              </w:rPr>
              <w:t xml:space="preserve"> </w:t>
            </w:r>
            <w:r w:rsidRPr="002D7B54">
              <w:rPr>
                <w:sz w:val="20"/>
                <w:szCs w:val="20"/>
              </w:rPr>
              <w:t>Обухів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76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7B54">
              <w:rPr>
                <w:sz w:val="20"/>
                <w:szCs w:val="20"/>
              </w:rPr>
              <w:t>ослуг</w:t>
            </w:r>
            <w:r>
              <w:rPr>
                <w:sz w:val="20"/>
                <w:szCs w:val="20"/>
              </w:rPr>
              <w:t>а</w:t>
            </w:r>
            <w:r w:rsidRPr="002D7B54">
              <w:rPr>
                <w:sz w:val="20"/>
                <w:szCs w:val="20"/>
              </w:rPr>
              <w:t xml:space="preserve"> з постачання гарячої води для будинків з ІТП</w:t>
            </w:r>
            <w:r w:rsidR="005274BB">
              <w:rPr>
                <w:sz w:val="20"/>
                <w:szCs w:val="20"/>
              </w:rPr>
              <w:t>,</w:t>
            </w:r>
            <w:r w:rsidR="005274BB" w:rsidRPr="002D7B54">
              <w:rPr>
                <w:sz w:val="20"/>
                <w:szCs w:val="20"/>
              </w:rPr>
              <w:t xml:space="preserve"> з ПДВ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AA5F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7B54">
              <w:rPr>
                <w:sz w:val="20"/>
                <w:szCs w:val="20"/>
              </w:rPr>
              <w:t>остачання гарячої води для будинків без ІТП</w:t>
            </w:r>
            <w:r w:rsidR="005274BB">
              <w:rPr>
                <w:sz w:val="20"/>
                <w:szCs w:val="20"/>
              </w:rPr>
              <w:t>,</w:t>
            </w:r>
            <w:r w:rsidR="005274BB" w:rsidRPr="002D7B54">
              <w:rPr>
                <w:sz w:val="20"/>
                <w:szCs w:val="20"/>
              </w:rPr>
              <w:t xml:space="preserve"> з ПДВ</w:t>
            </w:r>
          </w:p>
        </w:tc>
      </w:tr>
      <w:tr w:rsidR="0093370F" w:rsidRPr="00561F0C" w:rsidTr="00A013BE">
        <w:trPr>
          <w:trHeight w:val="628"/>
          <w:jc w:val="center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AA5FE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Затверджений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Скоригований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F" w:rsidRPr="002D7B54" w:rsidRDefault="0093370F" w:rsidP="00FB595E">
            <w:pPr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% росту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Затверджений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Скоригований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F" w:rsidRPr="002D7B54" w:rsidRDefault="0093370F" w:rsidP="00FB595E">
            <w:pPr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% росту</w:t>
            </w:r>
          </w:p>
        </w:tc>
      </w:tr>
      <w:tr w:rsidR="002D7B54" w:rsidRPr="00561F0C" w:rsidTr="00A013BE">
        <w:trPr>
          <w:trHeight w:val="567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5274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D7B54">
              <w:rPr>
                <w:sz w:val="20"/>
                <w:szCs w:val="20"/>
              </w:rPr>
              <w:t xml:space="preserve">а умови підключення </w:t>
            </w:r>
            <w:proofErr w:type="spellStart"/>
            <w:r w:rsidRPr="002D7B54">
              <w:rPr>
                <w:sz w:val="20"/>
                <w:szCs w:val="20"/>
              </w:rPr>
              <w:t>рушникосушильника</w:t>
            </w:r>
            <w:proofErr w:type="spellEnd"/>
            <w:r w:rsidR="005274BB">
              <w:rPr>
                <w:sz w:val="20"/>
                <w:szCs w:val="20"/>
              </w:rPr>
              <w:t>,</w:t>
            </w:r>
            <w:r w:rsidRPr="002D7B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B60969">
            <w:pPr>
              <w:pStyle w:val="a3"/>
              <w:jc w:val="center"/>
              <w:rPr>
                <w:sz w:val="20"/>
                <w:szCs w:val="20"/>
                <w:highlight w:val="red"/>
              </w:rPr>
            </w:pPr>
            <w:r w:rsidRPr="002D7B54">
              <w:rPr>
                <w:sz w:val="20"/>
                <w:szCs w:val="20"/>
              </w:rPr>
              <w:t>144,87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B60969">
            <w:pPr>
              <w:pStyle w:val="a3"/>
              <w:jc w:val="center"/>
              <w:rPr>
                <w:color w:val="FF0000"/>
                <w:sz w:val="20"/>
                <w:szCs w:val="20"/>
                <w:highlight w:val="red"/>
              </w:rPr>
            </w:pPr>
            <w:r w:rsidRPr="002D7B54">
              <w:rPr>
                <w:sz w:val="20"/>
                <w:szCs w:val="20"/>
              </w:rPr>
              <w:t>156,02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54" w:rsidRPr="002D7B54" w:rsidRDefault="002D7B54" w:rsidP="00B60969">
            <w:pPr>
              <w:jc w:val="center"/>
              <w:rPr>
                <w:color w:val="FF0000"/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7,69%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B60969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148,94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B60969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160,09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54" w:rsidRPr="002D7B54" w:rsidRDefault="002D7B54" w:rsidP="00B60969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7,49%</w:t>
            </w:r>
          </w:p>
        </w:tc>
      </w:tr>
      <w:tr w:rsidR="002D7B54" w:rsidRPr="00561F0C" w:rsidTr="00A013BE">
        <w:trPr>
          <w:trHeight w:val="737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5274BB" w:rsidP="005274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D7B54" w:rsidRPr="002D7B54">
              <w:rPr>
                <w:sz w:val="20"/>
                <w:szCs w:val="20"/>
              </w:rPr>
              <w:t xml:space="preserve">а відсутності </w:t>
            </w:r>
            <w:proofErr w:type="spellStart"/>
            <w:r w:rsidR="002D7B54" w:rsidRPr="002D7B54">
              <w:rPr>
                <w:sz w:val="20"/>
                <w:szCs w:val="20"/>
              </w:rPr>
              <w:t>рушникосушильника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B60969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134,30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B60969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143,83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54" w:rsidRPr="002D7B54" w:rsidRDefault="002D7B54" w:rsidP="00B60969">
            <w:pPr>
              <w:jc w:val="center"/>
              <w:rPr>
                <w:color w:val="FF0000"/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7,09%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B60969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138,38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D7B54" w:rsidRPr="002D7B54" w:rsidRDefault="002D7B54" w:rsidP="00B60969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147,90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54" w:rsidRPr="002D7B54" w:rsidRDefault="002D7B54" w:rsidP="00B60969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6,88%</w:t>
            </w:r>
          </w:p>
        </w:tc>
      </w:tr>
    </w:tbl>
    <w:p w:rsidR="008368FA" w:rsidRDefault="008368FA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CE0E7F" w:rsidRDefault="00CE0E7F" w:rsidP="008368FA">
      <w:pPr>
        <w:tabs>
          <w:tab w:val="left" w:pos="3396"/>
        </w:tabs>
        <w:rPr>
          <w:sz w:val="12"/>
        </w:rPr>
      </w:pPr>
    </w:p>
    <w:p w:rsidR="00CE0E7F" w:rsidRDefault="00CE0E7F" w:rsidP="008368FA">
      <w:pPr>
        <w:tabs>
          <w:tab w:val="left" w:pos="3396"/>
        </w:tabs>
        <w:rPr>
          <w:sz w:val="12"/>
        </w:rPr>
      </w:pPr>
    </w:p>
    <w:p w:rsidR="00CE0E7F" w:rsidRDefault="00CE0E7F" w:rsidP="008368FA">
      <w:pPr>
        <w:tabs>
          <w:tab w:val="left" w:pos="3396"/>
        </w:tabs>
        <w:rPr>
          <w:sz w:val="12"/>
        </w:rPr>
      </w:pPr>
    </w:p>
    <w:p w:rsidR="00CE0E7F" w:rsidRDefault="00CE0E7F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C93428" w:rsidRDefault="00C93428" w:rsidP="008368FA">
      <w:pPr>
        <w:tabs>
          <w:tab w:val="left" w:pos="3396"/>
        </w:tabs>
        <w:rPr>
          <w:sz w:val="12"/>
        </w:rPr>
      </w:pPr>
    </w:p>
    <w:p w:rsidR="00C93428" w:rsidRDefault="00C93428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Pr="00480F27" w:rsidRDefault="0037158A" w:rsidP="0037158A">
      <w:pPr>
        <w:spacing w:line="192" w:lineRule="auto"/>
        <w:ind w:firstLineChars="200" w:firstLine="482"/>
        <w:jc w:val="center"/>
        <w:rPr>
          <w:b/>
          <w:u w:val="single"/>
        </w:rPr>
      </w:pPr>
      <w:r>
        <w:rPr>
          <w:b/>
          <w:u w:val="single"/>
        </w:rPr>
        <w:t>Т</w:t>
      </w:r>
      <w:r w:rsidRPr="00480F27">
        <w:rPr>
          <w:b/>
          <w:u w:val="single"/>
        </w:rPr>
        <w:t>ариф</w:t>
      </w:r>
      <w:r>
        <w:rPr>
          <w:b/>
          <w:u w:val="single"/>
        </w:rPr>
        <w:t>и</w:t>
      </w:r>
      <w:r w:rsidRPr="00480F27">
        <w:rPr>
          <w:b/>
          <w:u w:val="single"/>
        </w:rPr>
        <w:t xml:space="preserve"> на </w:t>
      </w:r>
      <w:r>
        <w:rPr>
          <w:b/>
          <w:u w:val="single"/>
        </w:rPr>
        <w:t xml:space="preserve">послугу з </w:t>
      </w:r>
      <w:r w:rsidRPr="00480F27">
        <w:rPr>
          <w:b/>
          <w:u w:val="single"/>
        </w:rPr>
        <w:t>постачання гарячої води,</w:t>
      </w:r>
    </w:p>
    <w:p w:rsidR="0037158A" w:rsidRPr="00480F27" w:rsidRDefault="0037158A" w:rsidP="0037158A">
      <w:pPr>
        <w:spacing w:line="192" w:lineRule="auto"/>
        <w:ind w:firstLineChars="200" w:firstLine="482"/>
        <w:jc w:val="center"/>
      </w:pPr>
      <w:r w:rsidRPr="00480F27">
        <w:rPr>
          <w:b/>
          <w:u w:val="single"/>
        </w:rPr>
        <w:t xml:space="preserve">що надається бюджетним організаціям та іншим споживачам м. </w:t>
      </w:r>
      <w:proofErr w:type="spellStart"/>
      <w:r w:rsidRPr="00480F27">
        <w:rPr>
          <w:b/>
          <w:u w:val="single"/>
        </w:rPr>
        <w:t>Обухова</w:t>
      </w:r>
      <w:proofErr w:type="spellEnd"/>
    </w:p>
    <w:p w:rsidR="0037158A" w:rsidRDefault="0037158A" w:rsidP="008368FA">
      <w:pPr>
        <w:tabs>
          <w:tab w:val="left" w:pos="3396"/>
        </w:tabs>
        <w:rPr>
          <w:sz w:val="12"/>
        </w:rPr>
      </w:pPr>
    </w:p>
    <w:p w:rsidR="0037158A" w:rsidRPr="00561F0C" w:rsidRDefault="0037158A" w:rsidP="008368FA">
      <w:pPr>
        <w:tabs>
          <w:tab w:val="left" w:pos="3396"/>
        </w:tabs>
        <w:rPr>
          <w:sz w:val="1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1488"/>
        <w:gridCol w:w="1500"/>
        <w:gridCol w:w="953"/>
        <w:gridCol w:w="1388"/>
        <w:gridCol w:w="1544"/>
        <w:gridCol w:w="864"/>
      </w:tblGrid>
      <w:tr w:rsidR="005274BB" w:rsidRPr="00561F0C" w:rsidTr="0037158A">
        <w:trPr>
          <w:trHeight w:val="535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274BB" w:rsidRPr="002D7B54" w:rsidRDefault="005274BB" w:rsidP="00BE48C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Тарифи на послугу з постачання гарячої води, що надається</w:t>
            </w:r>
            <w:r w:rsidRPr="002D7B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бюджетним організаціям</w:t>
            </w:r>
            <w:r w:rsidRPr="002D7B54">
              <w:rPr>
                <w:b/>
                <w:sz w:val="20"/>
                <w:szCs w:val="20"/>
              </w:rPr>
              <w:t xml:space="preserve"> </w:t>
            </w:r>
          </w:p>
          <w:p w:rsidR="005274BB" w:rsidRPr="002D7B54" w:rsidRDefault="005274BB" w:rsidP="00BE48C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м.</w:t>
            </w:r>
            <w:r w:rsidRPr="002D7B54">
              <w:rPr>
                <w:b/>
                <w:sz w:val="20"/>
                <w:szCs w:val="20"/>
              </w:rPr>
              <w:t xml:space="preserve"> </w:t>
            </w:r>
            <w:r w:rsidRPr="002D7B54">
              <w:rPr>
                <w:sz w:val="20"/>
                <w:szCs w:val="20"/>
              </w:rPr>
              <w:t>Обухів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274BB" w:rsidRPr="002D7B54" w:rsidRDefault="005274BB" w:rsidP="00BE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7B54">
              <w:rPr>
                <w:sz w:val="20"/>
                <w:szCs w:val="20"/>
              </w:rPr>
              <w:t>ослуг</w:t>
            </w:r>
            <w:r>
              <w:rPr>
                <w:sz w:val="20"/>
                <w:szCs w:val="20"/>
              </w:rPr>
              <w:t>а</w:t>
            </w:r>
            <w:r w:rsidRPr="002D7B54">
              <w:rPr>
                <w:sz w:val="20"/>
                <w:szCs w:val="20"/>
              </w:rPr>
              <w:t xml:space="preserve"> з постачання гарячої води для будинків з ІТП</w:t>
            </w:r>
            <w:r>
              <w:rPr>
                <w:sz w:val="20"/>
                <w:szCs w:val="20"/>
              </w:rPr>
              <w:t>,</w:t>
            </w:r>
            <w:r w:rsidRPr="002D7B54">
              <w:rPr>
                <w:sz w:val="20"/>
                <w:szCs w:val="20"/>
              </w:rPr>
              <w:t xml:space="preserve"> з ПДВ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274BB" w:rsidRPr="002D7B54" w:rsidRDefault="005274BB" w:rsidP="00BE48C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7B54">
              <w:rPr>
                <w:sz w:val="20"/>
                <w:szCs w:val="20"/>
              </w:rPr>
              <w:t>остачання гарячої води для будинків без ІТП</w:t>
            </w:r>
            <w:r>
              <w:rPr>
                <w:sz w:val="20"/>
                <w:szCs w:val="20"/>
              </w:rPr>
              <w:t>,</w:t>
            </w:r>
            <w:r w:rsidRPr="002D7B54">
              <w:rPr>
                <w:sz w:val="20"/>
                <w:szCs w:val="20"/>
              </w:rPr>
              <w:t xml:space="preserve"> з ПДВ</w:t>
            </w:r>
          </w:p>
        </w:tc>
      </w:tr>
      <w:tr w:rsidR="0093370F" w:rsidRPr="00561F0C" w:rsidTr="0037158A">
        <w:trPr>
          <w:trHeight w:val="808"/>
          <w:jc w:val="center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BE48C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Затверджений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Скоригований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F" w:rsidRPr="002D7B54" w:rsidRDefault="0093370F" w:rsidP="00FB595E">
            <w:pPr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% росту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Затверджений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Скоригований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F" w:rsidRPr="002D7B54" w:rsidRDefault="0093370F" w:rsidP="00FB595E">
            <w:pPr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% росту</w:t>
            </w:r>
          </w:p>
        </w:tc>
      </w:tr>
      <w:tr w:rsidR="00C668A4" w:rsidRPr="005274BB" w:rsidTr="0037158A">
        <w:trPr>
          <w:trHeight w:val="737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68A4" w:rsidRPr="005274BB" w:rsidRDefault="005274BB" w:rsidP="005274BB">
            <w:pPr>
              <w:pStyle w:val="a3"/>
              <w:jc w:val="center"/>
              <w:rPr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З</w:t>
            </w:r>
            <w:r w:rsidR="00C668A4" w:rsidRPr="005274BB">
              <w:rPr>
                <w:sz w:val="20"/>
                <w:szCs w:val="20"/>
              </w:rPr>
              <w:t xml:space="preserve">а відсутності </w:t>
            </w:r>
            <w:proofErr w:type="spellStart"/>
            <w:r w:rsidR="00C668A4" w:rsidRPr="005274BB">
              <w:rPr>
                <w:sz w:val="20"/>
                <w:szCs w:val="20"/>
              </w:rPr>
              <w:t>рушникосушильника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68A4" w:rsidRPr="005274BB" w:rsidRDefault="00C668A4" w:rsidP="00AA5FE6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151,87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68A4" w:rsidRPr="005274BB" w:rsidRDefault="00B60969" w:rsidP="00AA5FE6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210,74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A4" w:rsidRPr="005274BB" w:rsidRDefault="00B60969" w:rsidP="00AA5FE6">
            <w:pPr>
              <w:jc w:val="center"/>
              <w:rPr>
                <w:color w:val="FF0000"/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38,76</w:t>
            </w:r>
            <w:r w:rsidR="00C668A4" w:rsidRPr="005274BB">
              <w:rPr>
                <w:sz w:val="20"/>
                <w:szCs w:val="20"/>
              </w:rPr>
              <w:t>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68A4" w:rsidRPr="005274BB" w:rsidRDefault="00C668A4" w:rsidP="00AA5FE6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155,94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68A4" w:rsidRPr="005274BB" w:rsidRDefault="00B60969" w:rsidP="00AA5FE6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214,81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A4" w:rsidRPr="005274BB" w:rsidRDefault="00B60969" w:rsidP="00AA5FE6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37,75</w:t>
            </w:r>
            <w:r w:rsidR="00C668A4" w:rsidRPr="005274BB">
              <w:rPr>
                <w:sz w:val="20"/>
                <w:szCs w:val="20"/>
              </w:rPr>
              <w:t>%</w:t>
            </w:r>
          </w:p>
        </w:tc>
      </w:tr>
    </w:tbl>
    <w:p w:rsidR="00C668A4" w:rsidRPr="005274BB" w:rsidRDefault="00C668A4" w:rsidP="008368FA">
      <w:pPr>
        <w:tabs>
          <w:tab w:val="left" w:pos="3396"/>
        </w:tabs>
        <w:jc w:val="both"/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534"/>
        <w:gridCol w:w="1475"/>
        <w:gridCol w:w="1100"/>
        <w:gridCol w:w="1134"/>
        <w:gridCol w:w="1418"/>
        <w:gridCol w:w="950"/>
      </w:tblGrid>
      <w:tr w:rsidR="005274BB" w:rsidRPr="00561F0C" w:rsidTr="0037158A">
        <w:trPr>
          <w:trHeight w:val="535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274BB" w:rsidRPr="002D7B54" w:rsidRDefault="005274BB" w:rsidP="00A3188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Тарифи на послугу з постачання гарячої води, що надається</w:t>
            </w:r>
            <w:r w:rsidRPr="002D7B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іншим споживачам</w:t>
            </w:r>
            <w:r w:rsidRPr="002D7B54">
              <w:rPr>
                <w:b/>
                <w:sz w:val="20"/>
                <w:szCs w:val="20"/>
              </w:rPr>
              <w:t xml:space="preserve"> </w:t>
            </w:r>
          </w:p>
          <w:p w:rsidR="005274BB" w:rsidRPr="002D7B54" w:rsidRDefault="005274BB" w:rsidP="00A3188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м.</w:t>
            </w:r>
            <w:r w:rsidRPr="002D7B54">
              <w:rPr>
                <w:b/>
                <w:sz w:val="20"/>
                <w:szCs w:val="20"/>
              </w:rPr>
              <w:t xml:space="preserve"> </w:t>
            </w:r>
            <w:r w:rsidRPr="002D7B54">
              <w:rPr>
                <w:sz w:val="20"/>
                <w:szCs w:val="20"/>
              </w:rPr>
              <w:t>Обухів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274BB" w:rsidRPr="002D7B54" w:rsidRDefault="005274BB" w:rsidP="00A31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7B54">
              <w:rPr>
                <w:sz w:val="20"/>
                <w:szCs w:val="20"/>
              </w:rPr>
              <w:t>ослуг</w:t>
            </w:r>
            <w:r>
              <w:rPr>
                <w:sz w:val="20"/>
                <w:szCs w:val="20"/>
              </w:rPr>
              <w:t>а</w:t>
            </w:r>
            <w:r w:rsidRPr="002D7B54">
              <w:rPr>
                <w:sz w:val="20"/>
                <w:szCs w:val="20"/>
              </w:rPr>
              <w:t xml:space="preserve"> з постачання гарячої води для будинків з ІТП</w:t>
            </w:r>
            <w:r>
              <w:rPr>
                <w:sz w:val="20"/>
                <w:szCs w:val="20"/>
              </w:rPr>
              <w:t>,</w:t>
            </w:r>
            <w:r w:rsidRPr="002D7B54">
              <w:rPr>
                <w:sz w:val="20"/>
                <w:szCs w:val="20"/>
              </w:rPr>
              <w:t xml:space="preserve"> з ПДВ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274BB" w:rsidRPr="002D7B54" w:rsidRDefault="005274BB" w:rsidP="00A318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7B54">
              <w:rPr>
                <w:sz w:val="20"/>
                <w:szCs w:val="20"/>
              </w:rPr>
              <w:t>остачання гарячої води для будинків без ІТП</w:t>
            </w:r>
            <w:r>
              <w:rPr>
                <w:sz w:val="20"/>
                <w:szCs w:val="20"/>
              </w:rPr>
              <w:t>,</w:t>
            </w:r>
            <w:r w:rsidRPr="002D7B54">
              <w:rPr>
                <w:sz w:val="20"/>
                <w:szCs w:val="20"/>
              </w:rPr>
              <w:t xml:space="preserve"> з ПДВ</w:t>
            </w:r>
          </w:p>
        </w:tc>
      </w:tr>
      <w:tr w:rsidR="0093370F" w:rsidRPr="00561F0C" w:rsidTr="0037158A">
        <w:trPr>
          <w:trHeight w:val="840"/>
          <w:jc w:val="center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A318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Затверджений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Скоригований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F" w:rsidRPr="002D7B54" w:rsidRDefault="0093370F" w:rsidP="00FB595E">
            <w:pPr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% росту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Затверджений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370F" w:rsidRPr="002D7B54" w:rsidRDefault="0093370F" w:rsidP="00FB595E">
            <w:pPr>
              <w:pStyle w:val="a3"/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 xml:space="preserve">Скоригований тариф, </w:t>
            </w:r>
            <w:proofErr w:type="spellStart"/>
            <w:r w:rsidRPr="002D7B54">
              <w:rPr>
                <w:sz w:val="20"/>
                <w:szCs w:val="20"/>
              </w:rPr>
              <w:t>грн</w:t>
            </w:r>
            <w:proofErr w:type="spellEnd"/>
            <w:r w:rsidRPr="002D7B54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F" w:rsidRPr="002D7B54" w:rsidRDefault="0093370F" w:rsidP="00FB595E">
            <w:pPr>
              <w:jc w:val="center"/>
              <w:rPr>
                <w:sz w:val="20"/>
                <w:szCs w:val="20"/>
              </w:rPr>
            </w:pPr>
            <w:r w:rsidRPr="002D7B54">
              <w:rPr>
                <w:sz w:val="20"/>
                <w:szCs w:val="20"/>
              </w:rPr>
              <w:t>% росту</w:t>
            </w:r>
          </w:p>
        </w:tc>
      </w:tr>
      <w:tr w:rsidR="00C668A4" w:rsidRPr="005274BB" w:rsidTr="0037158A">
        <w:trPr>
          <w:trHeight w:val="737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68A4" w:rsidRPr="005274BB" w:rsidRDefault="005274BB" w:rsidP="005274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668A4" w:rsidRPr="005274BB">
              <w:rPr>
                <w:sz w:val="20"/>
                <w:szCs w:val="20"/>
              </w:rPr>
              <w:t xml:space="preserve">а відсутності </w:t>
            </w:r>
            <w:proofErr w:type="spellStart"/>
            <w:r w:rsidR="00C668A4" w:rsidRPr="005274BB">
              <w:rPr>
                <w:sz w:val="20"/>
                <w:szCs w:val="20"/>
              </w:rPr>
              <w:t>рушникосушильника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68A4" w:rsidRPr="005274BB" w:rsidRDefault="00C668A4" w:rsidP="00AA5FE6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151,87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68A4" w:rsidRPr="005274BB" w:rsidRDefault="00B60969" w:rsidP="00AA5FE6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358,92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A4" w:rsidRPr="005274BB" w:rsidRDefault="00B60969" w:rsidP="00AA5FE6">
            <w:pPr>
              <w:jc w:val="center"/>
              <w:rPr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136,33</w:t>
            </w:r>
            <w:r w:rsidR="00C668A4" w:rsidRPr="005274B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68A4" w:rsidRPr="005274BB" w:rsidRDefault="00C668A4" w:rsidP="00AA5FE6">
            <w:pPr>
              <w:pStyle w:val="a3"/>
              <w:jc w:val="center"/>
              <w:rPr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155,94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68A4" w:rsidRPr="005274BB" w:rsidRDefault="00B60969" w:rsidP="00AA5FE6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362,99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A4" w:rsidRPr="005274BB" w:rsidRDefault="00B60969" w:rsidP="00AA5FE6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5274BB">
              <w:rPr>
                <w:sz w:val="20"/>
                <w:szCs w:val="20"/>
              </w:rPr>
              <w:t>132,77</w:t>
            </w:r>
            <w:r w:rsidR="00C668A4" w:rsidRPr="005274BB">
              <w:rPr>
                <w:sz w:val="20"/>
                <w:szCs w:val="20"/>
              </w:rPr>
              <w:t>%</w:t>
            </w:r>
          </w:p>
        </w:tc>
      </w:tr>
    </w:tbl>
    <w:p w:rsidR="002608E2" w:rsidRDefault="002608E2" w:rsidP="002608E2">
      <w:pPr>
        <w:spacing w:line="192" w:lineRule="auto"/>
        <w:ind w:firstLineChars="200" w:firstLine="482"/>
        <w:jc w:val="center"/>
        <w:rPr>
          <w:b/>
          <w:u w:val="single"/>
        </w:rPr>
      </w:pPr>
    </w:p>
    <w:p w:rsidR="002608E2" w:rsidRPr="00480F27" w:rsidRDefault="002608E2" w:rsidP="002608E2">
      <w:pPr>
        <w:spacing w:line="192" w:lineRule="auto"/>
        <w:ind w:firstLineChars="200" w:firstLine="482"/>
        <w:jc w:val="center"/>
        <w:rPr>
          <w:b/>
          <w:u w:val="single"/>
        </w:rPr>
      </w:pPr>
      <w:r>
        <w:rPr>
          <w:b/>
          <w:u w:val="single"/>
        </w:rPr>
        <w:t>Т</w:t>
      </w:r>
      <w:r w:rsidRPr="00480F27">
        <w:rPr>
          <w:b/>
          <w:u w:val="single"/>
        </w:rPr>
        <w:t>ариф на теплов</w:t>
      </w:r>
      <w:r>
        <w:rPr>
          <w:b/>
          <w:u w:val="single"/>
        </w:rPr>
        <w:t xml:space="preserve">у </w:t>
      </w:r>
      <w:r w:rsidRPr="00480F27">
        <w:rPr>
          <w:b/>
          <w:u w:val="single"/>
        </w:rPr>
        <w:t>енергі</w:t>
      </w:r>
      <w:r>
        <w:rPr>
          <w:b/>
          <w:u w:val="single"/>
        </w:rPr>
        <w:t>ю</w:t>
      </w:r>
      <w:r w:rsidRPr="00480F27">
        <w:rPr>
          <w:b/>
          <w:u w:val="single"/>
        </w:rPr>
        <w:t>,</w:t>
      </w:r>
    </w:p>
    <w:p w:rsidR="00C668A4" w:rsidRPr="005274BB" w:rsidRDefault="002608E2" w:rsidP="00174C7D">
      <w:pPr>
        <w:tabs>
          <w:tab w:val="left" w:pos="3396"/>
        </w:tabs>
        <w:jc w:val="center"/>
      </w:pPr>
      <w:r w:rsidRPr="00480F27">
        <w:rPr>
          <w:b/>
          <w:u w:val="single"/>
        </w:rPr>
        <w:t xml:space="preserve">що надається іншим споживачам </w:t>
      </w:r>
      <w:r w:rsidR="00174C7D">
        <w:rPr>
          <w:b/>
          <w:u w:val="single"/>
        </w:rPr>
        <w:t>промислової зони</w:t>
      </w:r>
      <w:r>
        <w:rPr>
          <w:b/>
          <w:u w:val="single"/>
        </w:rPr>
        <w:t xml:space="preserve"> </w:t>
      </w:r>
      <w:r w:rsidRPr="00480F27">
        <w:rPr>
          <w:b/>
          <w:u w:val="single"/>
        </w:rPr>
        <w:t xml:space="preserve">м. </w:t>
      </w:r>
      <w:proofErr w:type="spellStart"/>
      <w:r w:rsidRPr="00480F27">
        <w:rPr>
          <w:b/>
          <w:u w:val="single"/>
        </w:rPr>
        <w:t>Обухова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418"/>
        <w:gridCol w:w="1559"/>
        <w:gridCol w:w="1276"/>
      </w:tblGrid>
      <w:tr w:rsidR="00DC1DBE" w:rsidTr="006569AB">
        <w:tc>
          <w:tcPr>
            <w:tcW w:w="2943" w:type="dxa"/>
            <w:vAlign w:val="center"/>
          </w:tcPr>
          <w:p w:rsidR="00DC1DBE" w:rsidRPr="006569AB" w:rsidRDefault="00DC1DBE" w:rsidP="006569AB">
            <w:pPr>
              <w:tabs>
                <w:tab w:val="left" w:pos="3396"/>
              </w:tabs>
              <w:jc w:val="center"/>
              <w:rPr>
                <w:sz w:val="20"/>
                <w:szCs w:val="28"/>
              </w:rPr>
            </w:pPr>
            <w:r w:rsidRPr="006569AB">
              <w:rPr>
                <w:sz w:val="20"/>
                <w:szCs w:val="28"/>
              </w:rPr>
              <w:t>Найменування показників</w:t>
            </w:r>
          </w:p>
        </w:tc>
        <w:tc>
          <w:tcPr>
            <w:tcW w:w="1560" w:type="dxa"/>
            <w:vAlign w:val="center"/>
          </w:tcPr>
          <w:p w:rsidR="00DC1DBE" w:rsidRPr="00CE0E7F" w:rsidRDefault="00DC1DBE" w:rsidP="00DC1DBE">
            <w:pPr>
              <w:jc w:val="center"/>
              <w:rPr>
                <w:b/>
                <w:sz w:val="20"/>
              </w:rPr>
            </w:pPr>
            <w:r w:rsidRPr="006569AB">
              <w:rPr>
                <w:b/>
                <w:sz w:val="20"/>
              </w:rPr>
              <w:t xml:space="preserve">Тариф на </w:t>
            </w:r>
            <w:r w:rsidRPr="00CE0E7F">
              <w:rPr>
                <w:b/>
                <w:sz w:val="20"/>
              </w:rPr>
              <w:t>теплової енергії</w:t>
            </w:r>
          </w:p>
          <w:p w:rsidR="00DC1DBE" w:rsidRPr="006569AB" w:rsidRDefault="00DC1DBE" w:rsidP="00DC1DBE">
            <w:pPr>
              <w:jc w:val="center"/>
              <w:rPr>
                <w:b/>
                <w:sz w:val="20"/>
              </w:rPr>
            </w:pPr>
            <w:r w:rsidRPr="006569AB">
              <w:rPr>
                <w:b/>
                <w:sz w:val="20"/>
              </w:rPr>
              <w:t>з ПДВ</w:t>
            </w:r>
          </w:p>
        </w:tc>
        <w:tc>
          <w:tcPr>
            <w:tcW w:w="1417" w:type="dxa"/>
            <w:vAlign w:val="center"/>
          </w:tcPr>
          <w:p w:rsidR="00DC1DBE" w:rsidRPr="006569AB" w:rsidRDefault="00DC1DBE" w:rsidP="00DC1DBE">
            <w:pPr>
              <w:jc w:val="center"/>
              <w:rPr>
                <w:b/>
                <w:sz w:val="20"/>
              </w:rPr>
            </w:pPr>
            <w:r w:rsidRPr="006569AB">
              <w:rPr>
                <w:b/>
                <w:sz w:val="20"/>
              </w:rPr>
              <w:t>Тариф на теплової енергії</w:t>
            </w:r>
          </w:p>
          <w:p w:rsidR="00DC1DBE" w:rsidRPr="006569AB" w:rsidRDefault="00DC1DBE" w:rsidP="00DC1DBE">
            <w:pPr>
              <w:jc w:val="center"/>
              <w:rPr>
                <w:b/>
                <w:sz w:val="20"/>
              </w:rPr>
            </w:pPr>
            <w:r w:rsidRPr="006569AB">
              <w:rPr>
                <w:b/>
                <w:sz w:val="20"/>
              </w:rPr>
              <w:t>без ПДВ</w:t>
            </w:r>
          </w:p>
        </w:tc>
        <w:tc>
          <w:tcPr>
            <w:tcW w:w="1418" w:type="dxa"/>
            <w:vAlign w:val="center"/>
          </w:tcPr>
          <w:p w:rsidR="00DC1DBE" w:rsidRPr="006569AB" w:rsidRDefault="00DC1DBE" w:rsidP="00DC1DBE">
            <w:pPr>
              <w:jc w:val="center"/>
              <w:rPr>
                <w:sz w:val="18"/>
              </w:rPr>
            </w:pPr>
            <w:r w:rsidRPr="006569AB">
              <w:rPr>
                <w:sz w:val="18"/>
              </w:rPr>
              <w:t>Тариф на виробництво теплової енергії</w:t>
            </w:r>
          </w:p>
        </w:tc>
        <w:tc>
          <w:tcPr>
            <w:tcW w:w="1559" w:type="dxa"/>
            <w:vAlign w:val="center"/>
          </w:tcPr>
          <w:p w:rsidR="00DC1DBE" w:rsidRPr="006569AB" w:rsidRDefault="00DC1DBE" w:rsidP="00DC1DBE">
            <w:pPr>
              <w:jc w:val="center"/>
              <w:rPr>
                <w:sz w:val="18"/>
              </w:rPr>
            </w:pPr>
            <w:r w:rsidRPr="006569AB">
              <w:rPr>
                <w:sz w:val="18"/>
              </w:rPr>
              <w:t>Тариф на транспортування теплової енергії</w:t>
            </w:r>
          </w:p>
        </w:tc>
        <w:tc>
          <w:tcPr>
            <w:tcW w:w="1276" w:type="dxa"/>
            <w:vAlign w:val="center"/>
          </w:tcPr>
          <w:p w:rsidR="00DC1DBE" w:rsidRPr="006569AB" w:rsidRDefault="00DC1DBE" w:rsidP="00DC1DBE">
            <w:pPr>
              <w:jc w:val="center"/>
              <w:rPr>
                <w:sz w:val="18"/>
              </w:rPr>
            </w:pPr>
            <w:r w:rsidRPr="006569AB">
              <w:rPr>
                <w:sz w:val="18"/>
              </w:rPr>
              <w:t>Тариф на постачання теплової енергії</w:t>
            </w:r>
          </w:p>
        </w:tc>
      </w:tr>
      <w:tr w:rsidR="006569AB" w:rsidTr="006569AB">
        <w:tc>
          <w:tcPr>
            <w:tcW w:w="2943" w:type="dxa"/>
          </w:tcPr>
          <w:p w:rsidR="00DC1DBE" w:rsidRPr="00DC1DBE" w:rsidRDefault="00DC1DBE" w:rsidP="00DC1DBE">
            <w:pPr>
              <w:tabs>
                <w:tab w:val="left" w:pos="3396"/>
              </w:tabs>
              <w:rPr>
                <w:b/>
                <w:szCs w:val="28"/>
              </w:rPr>
            </w:pPr>
            <w:r w:rsidRPr="00DC1DBE">
              <w:rPr>
                <w:b/>
                <w:szCs w:val="28"/>
              </w:rPr>
              <w:t>Тариф на  теплову енергію</w:t>
            </w:r>
            <w:r>
              <w:rPr>
                <w:b/>
                <w:szCs w:val="28"/>
              </w:rPr>
              <w:t xml:space="preserve"> (</w:t>
            </w:r>
            <w:r w:rsidRPr="00DC1DBE">
              <w:rPr>
                <w:sz w:val="18"/>
                <w:szCs w:val="28"/>
              </w:rPr>
              <w:t>власними тепломережами)</w:t>
            </w:r>
          </w:p>
        </w:tc>
        <w:tc>
          <w:tcPr>
            <w:tcW w:w="1560" w:type="dxa"/>
            <w:vAlign w:val="center"/>
          </w:tcPr>
          <w:p w:rsidR="00DC1DBE" w:rsidRDefault="006569AB" w:rsidP="006569AB">
            <w:pPr>
              <w:tabs>
                <w:tab w:val="left" w:pos="339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6 165,25</w:t>
            </w:r>
          </w:p>
        </w:tc>
        <w:tc>
          <w:tcPr>
            <w:tcW w:w="1417" w:type="dxa"/>
            <w:vAlign w:val="center"/>
          </w:tcPr>
          <w:p w:rsidR="00DC1DBE" w:rsidRDefault="006569AB" w:rsidP="006569AB">
            <w:pPr>
              <w:tabs>
                <w:tab w:val="left" w:pos="339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5 137,71</w:t>
            </w:r>
          </w:p>
        </w:tc>
        <w:tc>
          <w:tcPr>
            <w:tcW w:w="1418" w:type="dxa"/>
            <w:vAlign w:val="center"/>
          </w:tcPr>
          <w:p w:rsidR="00DC1DBE" w:rsidRDefault="006569AB" w:rsidP="006569AB">
            <w:pPr>
              <w:tabs>
                <w:tab w:val="left" w:pos="339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4804,57</w:t>
            </w:r>
          </w:p>
        </w:tc>
        <w:tc>
          <w:tcPr>
            <w:tcW w:w="1559" w:type="dxa"/>
            <w:vAlign w:val="center"/>
          </w:tcPr>
          <w:p w:rsidR="00DC1DBE" w:rsidRDefault="006569AB" w:rsidP="006569AB">
            <w:pPr>
              <w:tabs>
                <w:tab w:val="left" w:pos="339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318,44</w:t>
            </w:r>
          </w:p>
        </w:tc>
        <w:tc>
          <w:tcPr>
            <w:tcW w:w="1276" w:type="dxa"/>
            <w:vAlign w:val="center"/>
          </w:tcPr>
          <w:p w:rsidR="00DC1DBE" w:rsidRDefault="006569AB" w:rsidP="006569AB">
            <w:pPr>
              <w:tabs>
                <w:tab w:val="left" w:pos="339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14,70</w:t>
            </w:r>
          </w:p>
        </w:tc>
      </w:tr>
    </w:tbl>
    <w:p w:rsidR="00DC1DBE" w:rsidRDefault="00DC1DBE" w:rsidP="005274BB">
      <w:pPr>
        <w:tabs>
          <w:tab w:val="left" w:pos="3396"/>
        </w:tabs>
        <w:ind w:firstLine="426"/>
        <w:jc w:val="both"/>
        <w:rPr>
          <w:szCs w:val="28"/>
        </w:rPr>
      </w:pPr>
    </w:p>
    <w:p w:rsidR="005274BB" w:rsidRDefault="008368FA" w:rsidP="005274BB">
      <w:pPr>
        <w:tabs>
          <w:tab w:val="left" w:pos="3396"/>
        </w:tabs>
        <w:ind w:firstLine="426"/>
        <w:jc w:val="both"/>
        <w:rPr>
          <w:szCs w:val="28"/>
        </w:rPr>
      </w:pPr>
      <w:r w:rsidRPr="00EC3CE0">
        <w:rPr>
          <w:szCs w:val="28"/>
        </w:rPr>
        <w:t xml:space="preserve">Питання, пропозиції та зауваження щодо вищенаведених тарифів на послуги </w:t>
      </w:r>
      <w:r w:rsidR="006D0E00" w:rsidRPr="00EC3CE0">
        <w:rPr>
          <w:szCs w:val="28"/>
        </w:rPr>
        <w:t>з</w:t>
      </w:r>
      <w:r w:rsidRPr="00EC3CE0">
        <w:rPr>
          <w:szCs w:val="28"/>
        </w:rPr>
        <w:t xml:space="preserve"> постачання теплової енергії та послуги з постачання гарячої води слід направляти </w:t>
      </w:r>
      <w:proofErr w:type="spellStart"/>
      <w:r w:rsidRPr="00EC3CE0">
        <w:rPr>
          <w:szCs w:val="28"/>
        </w:rPr>
        <w:t>ПрАТ</w:t>
      </w:r>
      <w:proofErr w:type="spellEnd"/>
      <w:r w:rsidRPr="00EC3CE0">
        <w:rPr>
          <w:szCs w:val="28"/>
        </w:rPr>
        <w:t xml:space="preserve"> «Енергія» за поштовою адресою: 08703, м. Обухів, вул. Промислова,1 та на електронну адресу </w:t>
      </w:r>
      <w:hyperlink r:id="rId5" w:history="1">
        <w:r w:rsidRPr="00EC3CE0">
          <w:rPr>
            <w:rStyle w:val="a4"/>
            <w:b/>
            <w:szCs w:val="28"/>
          </w:rPr>
          <w:t>pat@energiya.kiev.ua</w:t>
        </w:r>
      </w:hyperlink>
      <w:r w:rsidRPr="00EC3CE0">
        <w:rPr>
          <w:szCs w:val="28"/>
        </w:rPr>
        <w:t xml:space="preserve"> впродовж 7 календарних днів з дати розміщення цієї інформації, а саме до </w:t>
      </w:r>
      <w:r w:rsidR="005274BB">
        <w:rPr>
          <w:szCs w:val="28"/>
        </w:rPr>
        <w:t>9</w:t>
      </w:r>
      <w:r w:rsidRPr="00EC3CE0">
        <w:rPr>
          <w:szCs w:val="28"/>
        </w:rPr>
        <w:t xml:space="preserve"> </w:t>
      </w:r>
      <w:r w:rsidR="00583959" w:rsidRPr="00EC3CE0">
        <w:rPr>
          <w:szCs w:val="28"/>
        </w:rPr>
        <w:t>листопада</w:t>
      </w:r>
      <w:r w:rsidRPr="00EC3CE0">
        <w:rPr>
          <w:szCs w:val="28"/>
        </w:rPr>
        <w:t xml:space="preserve"> 202</w:t>
      </w:r>
      <w:r w:rsidR="00583959" w:rsidRPr="00EC3CE0">
        <w:rPr>
          <w:szCs w:val="28"/>
        </w:rPr>
        <w:t>1</w:t>
      </w:r>
      <w:r w:rsidRPr="00EC3CE0">
        <w:rPr>
          <w:szCs w:val="28"/>
        </w:rPr>
        <w:t xml:space="preserve">р. (включно). </w:t>
      </w:r>
    </w:p>
    <w:p w:rsidR="008368FA" w:rsidRPr="00EC3CE0" w:rsidRDefault="008368FA" w:rsidP="005274BB">
      <w:pPr>
        <w:tabs>
          <w:tab w:val="left" w:pos="3396"/>
        </w:tabs>
        <w:ind w:firstLine="426"/>
        <w:jc w:val="both"/>
        <w:rPr>
          <w:b/>
          <w:szCs w:val="28"/>
        </w:rPr>
      </w:pPr>
      <w:r w:rsidRPr="00EC3CE0">
        <w:rPr>
          <w:szCs w:val="28"/>
        </w:rPr>
        <w:t xml:space="preserve">З більш детальною інформацією можна ознайомитися на нашому сайті: </w:t>
      </w:r>
      <w:hyperlink r:id="rId6" w:history="1">
        <w:r w:rsidRPr="00EC3CE0">
          <w:rPr>
            <w:rStyle w:val="a4"/>
            <w:b/>
            <w:szCs w:val="28"/>
          </w:rPr>
          <w:t>www.energiya.kiev.ua</w:t>
        </w:r>
      </w:hyperlink>
      <w:r w:rsidRPr="00EC3CE0">
        <w:rPr>
          <w:b/>
          <w:szCs w:val="28"/>
        </w:rPr>
        <w:t xml:space="preserve"> </w:t>
      </w:r>
      <w:r w:rsidRPr="00EC3CE0">
        <w:rPr>
          <w:szCs w:val="28"/>
        </w:rPr>
        <w:t xml:space="preserve">та на сайті Обухівської міської ради: </w:t>
      </w:r>
      <w:proofErr w:type="spellStart"/>
      <w:r w:rsidRPr="00EC3CE0">
        <w:rPr>
          <w:b/>
          <w:szCs w:val="28"/>
          <w:shd w:val="clear" w:color="auto" w:fill="FFFFFF"/>
        </w:rPr>
        <w:t>obukhiv.kiev.ua</w:t>
      </w:r>
      <w:proofErr w:type="spellEnd"/>
      <w:r w:rsidRPr="00EC3CE0">
        <w:rPr>
          <w:b/>
          <w:szCs w:val="28"/>
          <w:shd w:val="clear" w:color="auto" w:fill="FFFFFF"/>
        </w:rPr>
        <w:t>.</w:t>
      </w:r>
      <w:r w:rsidRPr="00EC3CE0">
        <w:rPr>
          <w:b/>
          <w:szCs w:val="28"/>
        </w:rPr>
        <w:t xml:space="preserve"> </w:t>
      </w:r>
    </w:p>
    <w:p w:rsidR="008368FA" w:rsidRPr="005274BB" w:rsidRDefault="008368FA" w:rsidP="008368FA">
      <w:pPr>
        <w:tabs>
          <w:tab w:val="left" w:pos="3396"/>
        </w:tabs>
        <w:jc w:val="right"/>
        <w:rPr>
          <w:b/>
        </w:rPr>
      </w:pPr>
    </w:p>
    <w:p w:rsidR="008368FA" w:rsidRPr="005274BB" w:rsidRDefault="008368FA" w:rsidP="008368FA">
      <w:pPr>
        <w:tabs>
          <w:tab w:val="left" w:pos="3396"/>
        </w:tabs>
        <w:jc w:val="right"/>
        <w:rPr>
          <w:b/>
        </w:rPr>
      </w:pPr>
    </w:p>
    <w:p w:rsidR="008368FA" w:rsidRPr="005274BB" w:rsidRDefault="008368FA" w:rsidP="0037158A">
      <w:pPr>
        <w:tabs>
          <w:tab w:val="left" w:pos="3396"/>
        </w:tabs>
        <w:ind w:right="851"/>
        <w:jc w:val="right"/>
      </w:pPr>
      <w:r w:rsidRPr="005274BB">
        <w:rPr>
          <w:b/>
        </w:rPr>
        <w:t>Правління Товариства</w:t>
      </w:r>
    </w:p>
    <w:p w:rsidR="009F618F" w:rsidRDefault="009F618F" w:rsidP="008368FA">
      <w:pPr>
        <w:ind w:firstLine="142"/>
      </w:pPr>
    </w:p>
    <w:sectPr w:rsidR="009F618F" w:rsidSect="0037158A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71"/>
    <w:rsid w:val="0000007B"/>
    <w:rsid w:val="00004489"/>
    <w:rsid w:val="00041556"/>
    <w:rsid w:val="00066EE0"/>
    <w:rsid w:val="00067825"/>
    <w:rsid w:val="00071E98"/>
    <w:rsid w:val="000858DD"/>
    <w:rsid w:val="00094F51"/>
    <w:rsid w:val="00097F1B"/>
    <w:rsid w:val="000A1A8B"/>
    <w:rsid w:val="000D2078"/>
    <w:rsid w:val="000D3FAB"/>
    <w:rsid w:val="000D641B"/>
    <w:rsid w:val="001315B1"/>
    <w:rsid w:val="00151A41"/>
    <w:rsid w:val="0016229E"/>
    <w:rsid w:val="00174C7D"/>
    <w:rsid w:val="00193DB2"/>
    <w:rsid w:val="00197522"/>
    <w:rsid w:val="001A1D60"/>
    <w:rsid w:val="001B3B67"/>
    <w:rsid w:val="001E37E8"/>
    <w:rsid w:val="00223966"/>
    <w:rsid w:val="00233B91"/>
    <w:rsid w:val="00247DAE"/>
    <w:rsid w:val="00250ACC"/>
    <w:rsid w:val="00257710"/>
    <w:rsid w:val="002608E2"/>
    <w:rsid w:val="0026380B"/>
    <w:rsid w:val="0027531A"/>
    <w:rsid w:val="002C431F"/>
    <w:rsid w:val="002C4D82"/>
    <w:rsid w:val="002D7B54"/>
    <w:rsid w:val="002E5B2B"/>
    <w:rsid w:val="00320204"/>
    <w:rsid w:val="00351625"/>
    <w:rsid w:val="00355C7B"/>
    <w:rsid w:val="00356C6D"/>
    <w:rsid w:val="00363938"/>
    <w:rsid w:val="0037158A"/>
    <w:rsid w:val="00381D72"/>
    <w:rsid w:val="00382CC9"/>
    <w:rsid w:val="00395796"/>
    <w:rsid w:val="00396212"/>
    <w:rsid w:val="003B3607"/>
    <w:rsid w:val="003C5F54"/>
    <w:rsid w:val="003D5110"/>
    <w:rsid w:val="003E4BE0"/>
    <w:rsid w:val="003F51CD"/>
    <w:rsid w:val="00403B47"/>
    <w:rsid w:val="004050C5"/>
    <w:rsid w:val="00407E6E"/>
    <w:rsid w:val="004116AE"/>
    <w:rsid w:val="00421B1F"/>
    <w:rsid w:val="00446A1C"/>
    <w:rsid w:val="004568DD"/>
    <w:rsid w:val="00480F27"/>
    <w:rsid w:val="00486609"/>
    <w:rsid w:val="00487082"/>
    <w:rsid w:val="004A47B6"/>
    <w:rsid w:val="004E77E1"/>
    <w:rsid w:val="00505C2F"/>
    <w:rsid w:val="005274BB"/>
    <w:rsid w:val="00534A35"/>
    <w:rsid w:val="00536C44"/>
    <w:rsid w:val="00540CF4"/>
    <w:rsid w:val="005555D1"/>
    <w:rsid w:val="005646FE"/>
    <w:rsid w:val="00577357"/>
    <w:rsid w:val="00582EFC"/>
    <w:rsid w:val="00583959"/>
    <w:rsid w:val="005E2C62"/>
    <w:rsid w:val="005E6194"/>
    <w:rsid w:val="005F542B"/>
    <w:rsid w:val="005F6CB4"/>
    <w:rsid w:val="00601C4D"/>
    <w:rsid w:val="006033B2"/>
    <w:rsid w:val="0061530C"/>
    <w:rsid w:val="00616DFF"/>
    <w:rsid w:val="00622284"/>
    <w:rsid w:val="0062316B"/>
    <w:rsid w:val="00627F3C"/>
    <w:rsid w:val="006306B8"/>
    <w:rsid w:val="00636E91"/>
    <w:rsid w:val="006569AB"/>
    <w:rsid w:val="006743AC"/>
    <w:rsid w:val="0067742C"/>
    <w:rsid w:val="006B67F7"/>
    <w:rsid w:val="006B7D6D"/>
    <w:rsid w:val="006C2DF4"/>
    <w:rsid w:val="006D0E00"/>
    <w:rsid w:val="006D3EB8"/>
    <w:rsid w:val="006E2444"/>
    <w:rsid w:val="00702C0F"/>
    <w:rsid w:val="0071053A"/>
    <w:rsid w:val="00713496"/>
    <w:rsid w:val="007546FD"/>
    <w:rsid w:val="0076425F"/>
    <w:rsid w:val="00790DBF"/>
    <w:rsid w:val="00793EB9"/>
    <w:rsid w:val="007A1967"/>
    <w:rsid w:val="007A1D49"/>
    <w:rsid w:val="007B0A8F"/>
    <w:rsid w:val="007D4C22"/>
    <w:rsid w:val="00802487"/>
    <w:rsid w:val="00832FE7"/>
    <w:rsid w:val="008368FA"/>
    <w:rsid w:val="00837D99"/>
    <w:rsid w:val="00843BC1"/>
    <w:rsid w:val="00850003"/>
    <w:rsid w:val="00865F5C"/>
    <w:rsid w:val="008679C4"/>
    <w:rsid w:val="008B1A6C"/>
    <w:rsid w:val="008D2E13"/>
    <w:rsid w:val="008F2975"/>
    <w:rsid w:val="009031C4"/>
    <w:rsid w:val="00927D77"/>
    <w:rsid w:val="0093370F"/>
    <w:rsid w:val="0094534B"/>
    <w:rsid w:val="009625F8"/>
    <w:rsid w:val="00965D66"/>
    <w:rsid w:val="00983270"/>
    <w:rsid w:val="00984852"/>
    <w:rsid w:val="009912DB"/>
    <w:rsid w:val="009C1DEE"/>
    <w:rsid w:val="009D257B"/>
    <w:rsid w:val="009F0744"/>
    <w:rsid w:val="009F618F"/>
    <w:rsid w:val="00A013BE"/>
    <w:rsid w:val="00A168CA"/>
    <w:rsid w:val="00A23928"/>
    <w:rsid w:val="00A3637B"/>
    <w:rsid w:val="00A37DF0"/>
    <w:rsid w:val="00A47711"/>
    <w:rsid w:val="00A559C6"/>
    <w:rsid w:val="00A7384C"/>
    <w:rsid w:val="00A94E83"/>
    <w:rsid w:val="00AB61AF"/>
    <w:rsid w:val="00B11644"/>
    <w:rsid w:val="00B37A77"/>
    <w:rsid w:val="00B47283"/>
    <w:rsid w:val="00B47C98"/>
    <w:rsid w:val="00B60969"/>
    <w:rsid w:val="00B623F4"/>
    <w:rsid w:val="00B6246A"/>
    <w:rsid w:val="00B704E3"/>
    <w:rsid w:val="00B80C56"/>
    <w:rsid w:val="00B84016"/>
    <w:rsid w:val="00BF2A72"/>
    <w:rsid w:val="00C05D5A"/>
    <w:rsid w:val="00C1634A"/>
    <w:rsid w:val="00C36863"/>
    <w:rsid w:val="00C45301"/>
    <w:rsid w:val="00C64EA4"/>
    <w:rsid w:val="00C668A4"/>
    <w:rsid w:val="00C84CE4"/>
    <w:rsid w:val="00C93428"/>
    <w:rsid w:val="00CB179E"/>
    <w:rsid w:val="00CC0B72"/>
    <w:rsid w:val="00CE0E7F"/>
    <w:rsid w:val="00D00AA1"/>
    <w:rsid w:val="00D22930"/>
    <w:rsid w:val="00D4349E"/>
    <w:rsid w:val="00D458B1"/>
    <w:rsid w:val="00D7290F"/>
    <w:rsid w:val="00D75E71"/>
    <w:rsid w:val="00DC1DBE"/>
    <w:rsid w:val="00DE6E5A"/>
    <w:rsid w:val="00DF1B90"/>
    <w:rsid w:val="00DF2613"/>
    <w:rsid w:val="00E0484A"/>
    <w:rsid w:val="00E27773"/>
    <w:rsid w:val="00E57E95"/>
    <w:rsid w:val="00E614FD"/>
    <w:rsid w:val="00E742B5"/>
    <w:rsid w:val="00E80E1D"/>
    <w:rsid w:val="00EA4C4E"/>
    <w:rsid w:val="00EB724C"/>
    <w:rsid w:val="00EB7704"/>
    <w:rsid w:val="00EC3CE0"/>
    <w:rsid w:val="00F01E3E"/>
    <w:rsid w:val="00F10A7A"/>
    <w:rsid w:val="00F20723"/>
    <w:rsid w:val="00F20BAB"/>
    <w:rsid w:val="00F33C7F"/>
    <w:rsid w:val="00F4422F"/>
    <w:rsid w:val="00F85E7E"/>
    <w:rsid w:val="00F85FB8"/>
    <w:rsid w:val="00F94300"/>
    <w:rsid w:val="00F971D7"/>
    <w:rsid w:val="00FB051C"/>
    <w:rsid w:val="00FB3BFA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8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rsid w:val="008368FA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DC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8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rsid w:val="008368FA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DC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ergiya.kiev.ua" TargetMode="External"/><Relationship Id="rId5" Type="http://schemas.openxmlformats.org/officeDocument/2006/relationships/hyperlink" Target="mailto:pat@energiya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TatarchukNM</dc:creator>
  <cp:lastModifiedBy>TatarchukNM</cp:lastModifiedBy>
  <cp:revision>2</cp:revision>
  <cp:lastPrinted>2021-11-05T12:13:00Z</cp:lastPrinted>
  <dcterms:created xsi:type="dcterms:W3CDTF">2021-11-05T12:36:00Z</dcterms:created>
  <dcterms:modified xsi:type="dcterms:W3CDTF">2021-11-05T12:36:00Z</dcterms:modified>
</cp:coreProperties>
</file>